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59" w:rsidRPr="006B7959" w:rsidRDefault="006B7959" w:rsidP="006B7959">
      <w:pPr>
        <w:pStyle w:val="Heading1"/>
        <w:jc w:val="right"/>
        <w:rPr>
          <w:rFonts w:ascii="Times New Roman" w:hAnsi="Times New Roman"/>
          <w:sz w:val="24"/>
          <w:szCs w:val="24"/>
        </w:rPr>
      </w:pPr>
      <w:r w:rsidRPr="006B7959">
        <w:rPr>
          <w:rFonts w:ascii="Times New Roman" w:hAnsi="Times New Roman"/>
          <w:sz w:val="24"/>
          <w:szCs w:val="24"/>
        </w:rPr>
        <w:t>Phụ lục III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27"/>
        <w:gridCol w:w="8261"/>
      </w:tblGrid>
      <w:tr w:rsidR="006B7959" w:rsidRPr="006B7959" w:rsidTr="001C0A75">
        <w:tc>
          <w:tcPr>
            <w:tcW w:w="2207" w:type="pct"/>
          </w:tcPr>
          <w:p w:rsidR="006B7959" w:rsidRPr="006B7959" w:rsidRDefault="006B7959" w:rsidP="006B795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bCs/>
                <w:sz w:val="24"/>
                <w:szCs w:val="24"/>
              </w:rPr>
              <w:t>TRƯỜNG</w:t>
            </w:r>
            <w:r w:rsidRPr="006B7959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6B7959">
              <w:rPr>
                <w:sz w:val="24"/>
                <w:szCs w:val="24"/>
                <w:lang w:val="vi-VN"/>
              </w:rPr>
              <w:t xml:space="preserve">THCS </w:t>
            </w:r>
            <w:r w:rsidRPr="006B7959">
              <w:rPr>
                <w:sz w:val="24"/>
                <w:szCs w:val="24"/>
              </w:rPr>
              <w:t>KIM SƠN</w:t>
            </w:r>
          </w:p>
          <w:p w:rsidR="006B7959" w:rsidRPr="006B7959" w:rsidRDefault="006B7959" w:rsidP="006B795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6B7959">
              <w:rPr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Pr="006B7959">
              <w:rPr>
                <w:b/>
                <w:sz w:val="24"/>
                <w:szCs w:val="24"/>
              </w:rPr>
              <w:t>KHOA HỌC XÃ HỘI</w:t>
            </w:r>
          </w:p>
          <w:p w:rsidR="006B7959" w:rsidRPr="006B7959" w:rsidRDefault="006B7959" w:rsidP="006B795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6B7959">
              <w:rPr>
                <w:b/>
                <w:sz w:val="24"/>
                <w:szCs w:val="24"/>
              </w:rPr>
              <w:t>Họ tên giáo viên:……………..</w:t>
            </w:r>
          </w:p>
          <w:p w:rsidR="006B7959" w:rsidRPr="006B7959" w:rsidRDefault="006B7959" w:rsidP="006B7959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B795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08F4008" wp14:editId="42986639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CapEJ/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6B7959" w:rsidRPr="006B7959" w:rsidRDefault="006B7959" w:rsidP="006B7959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B7959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6B7959" w:rsidRPr="006B7959" w:rsidRDefault="006B7959" w:rsidP="006B7959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B795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B966129" wp14:editId="031A548A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6B7959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6B7959" w:rsidRPr="006B7959" w:rsidRDefault="006B7959" w:rsidP="006B7959">
      <w:pPr>
        <w:pStyle w:val="Heading1"/>
        <w:rPr>
          <w:rFonts w:ascii="Times New Roman" w:hAnsi="Times New Roman"/>
          <w:sz w:val="24"/>
          <w:szCs w:val="24"/>
        </w:rPr>
      </w:pPr>
      <w:r w:rsidRPr="006B7959">
        <w:rPr>
          <w:rFonts w:ascii="Times New Roman" w:hAnsi="Times New Roman"/>
          <w:sz w:val="24"/>
          <w:szCs w:val="24"/>
        </w:rPr>
        <w:t>KẾ HOẠCH DẠY HỌC CỦA GIÁO VIÊN</w:t>
      </w:r>
    </w:p>
    <w:p w:rsidR="006B7959" w:rsidRPr="006B7959" w:rsidRDefault="006B7959" w:rsidP="006B7959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6B7959">
        <w:rPr>
          <w:b/>
        </w:rPr>
        <w:t xml:space="preserve">PHÂN MÔN: </w:t>
      </w:r>
      <w:r w:rsidRPr="006B7959">
        <w:rPr>
          <w:b/>
        </w:rPr>
        <w:t>LỊCH SỬ</w:t>
      </w:r>
      <w:r w:rsidRPr="006B7959">
        <w:rPr>
          <w:b/>
        </w:rPr>
        <w:t xml:space="preserve"> - LỚP 6 </w:t>
      </w:r>
    </w:p>
    <w:p w:rsidR="006B7959" w:rsidRPr="006B7959" w:rsidRDefault="006B7959" w:rsidP="006B7959">
      <w:pPr>
        <w:spacing w:before="0" w:after="0"/>
        <w:contextualSpacing/>
        <w:jc w:val="center"/>
        <w:rPr>
          <w:b/>
          <w:sz w:val="24"/>
          <w:szCs w:val="24"/>
        </w:rPr>
      </w:pPr>
      <w:r w:rsidRPr="006B7959">
        <w:rPr>
          <w:b/>
          <w:sz w:val="24"/>
          <w:szCs w:val="24"/>
        </w:rPr>
        <w:t>(Năm học 2024 -</w:t>
      </w:r>
      <w:r w:rsidRPr="006B7959">
        <w:rPr>
          <w:b/>
          <w:spacing w:val="3"/>
          <w:sz w:val="24"/>
          <w:szCs w:val="24"/>
        </w:rPr>
        <w:t xml:space="preserve"> </w:t>
      </w:r>
      <w:r w:rsidRPr="006B7959">
        <w:rPr>
          <w:b/>
          <w:sz w:val="24"/>
          <w:szCs w:val="24"/>
        </w:rPr>
        <w:t>2025)</w:t>
      </w:r>
    </w:p>
    <w:p w:rsidR="006B7959" w:rsidRPr="006B7959" w:rsidRDefault="006B7959" w:rsidP="006B7959">
      <w:pPr>
        <w:spacing w:before="0" w:after="0"/>
        <w:jc w:val="center"/>
        <w:rPr>
          <w:i/>
          <w:spacing w:val="-5"/>
          <w:sz w:val="24"/>
          <w:szCs w:val="24"/>
        </w:rPr>
      </w:pPr>
      <w:r w:rsidRPr="006B7959">
        <w:rPr>
          <w:bCs/>
          <w:i/>
          <w:sz w:val="24"/>
          <w:szCs w:val="24"/>
          <w:lang w:val="nl-NL"/>
        </w:rPr>
        <w:t>(Kè</w:t>
      </w:r>
      <w:r w:rsidRPr="006B7959">
        <w:rPr>
          <w:bCs/>
          <w:i/>
          <w:sz w:val="24"/>
          <w:szCs w:val="24"/>
        </w:rPr>
        <w:t xml:space="preserve">m theo </w:t>
      </w:r>
      <w:r w:rsidRPr="006B7959">
        <w:rPr>
          <w:i/>
          <w:sz w:val="24"/>
          <w:szCs w:val="24"/>
        </w:rPr>
        <w:t>Quyết định</w:t>
      </w:r>
      <w:r w:rsidRPr="006B7959">
        <w:rPr>
          <w:i/>
          <w:sz w:val="24"/>
          <w:szCs w:val="24"/>
          <w:lang w:val="vi"/>
        </w:rPr>
        <w:t xml:space="preserve"> số </w:t>
      </w:r>
      <w:r w:rsidRPr="006B7959">
        <w:rPr>
          <w:i/>
          <w:sz w:val="24"/>
          <w:szCs w:val="24"/>
        </w:rPr>
        <w:t>301/QĐ-THHCSKS</w:t>
      </w:r>
      <w:r w:rsidRPr="006B7959">
        <w:rPr>
          <w:i/>
          <w:sz w:val="24"/>
          <w:szCs w:val="24"/>
          <w:lang w:val="vi"/>
        </w:rPr>
        <w:t xml:space="preserve"> ngày </w:t>
      </w:r>
      <w:r w:rsidRPr="006B7959">
        <w:rPr>
          <w:i/>
          <w:sz w:val="24"/>
          <w:szCs w:val="24"/>
        </w:rPr>
        <w:t>21/8/2024</w:t>
      </w:r>
      <w:r w:rsidRPr="006B7959">
        <w:rPr>
          <w:i/>
          <w:sz w:val="24"/>
          <w:szCs w:val="24"/>
          <w:lang w:val="vi"/>
        </w:rPr>
        <w:t xml:space="preserve"> </w:t>
      </w:r>
      <w:r w:rsidRPr="006B7959">
        <w:rPr>
          <w:i/>
          <w:sz w:val="24"/>
          <w:szCs w:val="24"/>
        </w:rPr>
        <w:t>của Hiệu trưởng trường THCS Kim Sơn</w:t>
      </w:r>
      <w:r w:rsidRPr="006B7959">
        <w:rPr>
          <w:i/>
          <w:spacing w:val="-5"/>
          <w:sz w:val="24"/>
          <w:szCs w:val="24"/>
        </w:rPr>
        <w:t>)</w:t>
      </w:r>
    </w:p>
    <w:p w:rsidR="00E64934" w:rsidRPr="006B7959" w:rsidRDefault="00DB7630" w:rsidP="006B7959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</w:rPr>
      </w:pPr>
      <w:r w:rsidRPr="006B7959">
        <w:rPr>
          <w:b/>
          <w:bCs/>
          <w:color w:val="auto"/>
          <w:sz w:val="24"/>
          <w:szCs w:val="24"/>
        </w:rPr>
        <w:t>I</w:t>
      </w:r>
      <w:r w:rsidR="00E64934" w:rsidRPr="006B7959">
        <w:rPr>
          <w:b/>
          <w:bCs/>
          <w:color w:val="auto"/>
          <w:sz w:val="24"/>
          <w:szCs w:val="24"/>
        </w:rPr>
        <w:t>.</w:t>
      </w:r>
      <w:r w:rsidR="00F55200" w:rsidRPr="006B7959">
        <w:rPr>
          <w:b/>
          <w:bCs/>
          <w:color w:val="auto"/>
          <w:sz w:val="24"/>
          <w:szCs w:val="24"/>
        </w:rPr>
        <w:t xml:space="preserve"> </w:t>
      </w:r>
      <w:r w:rsidR="00E64934" w:rsidRPr="006B7959">
        <w:rPr>
          <w:b/>
          <w:bCs/>
          <w:color w:val="auto"/>
          <w:sz w:val="24"/>
          <w:szCs w:val="24"/>
          <w:lang w:val="vi-VN"/>
        </w:rPr>
        <w:t>Kế hoạch dạy học</w:t>
      </w:r>
    </w:p>
    <w:p w:rsidR="00DB7630" w:rsidRPr="006B7959" w:rsidRDefault="00DB7630" w:rsidP="006B7959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</w:rPr>
      </w:pPr>
    </w:p>
    <w:p w:rsidR="00E64934" w:rsidRPr="006B7959" w:rsidRDefault="00FE062F" w:rsidP="006B7959">
      <w:pPr>
        <w:spacing w:before="0" w:after="0"/>
        <w:ind w:firstLine="153"/>
        <w:jc w:val="center"/>
        <w:rPr>
          <w:bCs/>
          <w:i/>
          <w:color w:val="auto"/>
          <w:sz w:val="24"/>
          <w:szCs w:val="24"/>
        </w:rPr>
      </w:pPr>
      <w:r w:rsidRPr="006B7959">
        <w:rPr>
          <w:bCs/>
          <w:i/>
          <w:color w:val="auto"/>
          <w:sz w:val="24"/>
          <w:szCs w:val="24"/>
        </w:rPr>
        <w:t>Cả năm: 35 tuần (53</w:t>
      </w:r>
      <w:r w:rsidR="00E64934" w:rsidRPr="006B7959">
        <w:rPr>
          <w:bCs/>
          <w:i/>
          <w:color w:val="auto"/>
          <w:sz w:val="24"/>
          <w:szCs w:val="24"/>
        </w:rPr>
        <w:t xml:space="preserve"> tiết)</w:t>
      </w:r>
    </w:p>
    <w:p w:rsidR="00E64934" w:rsidRPr="006B7959" w:rsidRDefault="00E64934" w:rsidP="006B7959">
      <w:pPr>
        <w:spacing w:before="0" w:after="0"/>
        <w:ind w:firstLine="153"/>
        <w:jc w:val="center"/>
        <w:rPr>
          <w:bCs/>
          <w:i/>
          <w:color w:val="auto"/>
          <w:sz w:val="24"/>
          <w:szCs w:val="24"/>
        </w:rPr>
      </w:pPr>
      <w:r w:rsidRPr="006B7959">
        <w:rPr>
          <w:bCs/>
          <w:i/>
          <w:color w:val="auto"/>
          <w:sz w:val="24"/>
          <w:szCs w:val="24"/>
        </w:rPr>
        <w:t>Học kỳ I:</w:t>
      </w:r>
      <w:r w:rsidRPr="006B7959">
        <w:rPr>
          <w:bCs/>
          <w:i/>
          <w:color w:val="auto"/>
          <w:sz w:val="24"/>
          <w:szCs w:val="24"/>
          <w:lang w:val="nb-NO" w:eastAsia="vi-VN"/>
        </w:rPr>
        <w:t xml:space="preserve"> 18 tuần  </w:t>
      </w:r>
      <w:r w:rsidR="00CD4E37" w:rsidRPr="006B7959">
        <w:rPr>
          <w:bCs/>
          <w:i/>
          <w:color w:val="auto"/>
          <w:sz w:val="24"/>
          <w:szCs w:val="24"/>
          <w:lang w:eastAsia="vi-VN"/>
        </w:rPr>
        <w:t>2</w:t>
      </w:r>
      <w:r w:rsidR="00902CB0" w:rsidRPr="006B7959">
        <w:rPr>
          <w:bCs/>
          <w:i/>
          <w:color w:val="auto"/>
          <w:sz w:val="24"/>
          <w:szCs w:val="24"/>
          <w:lang w:eastAsia="vi-VN"/>
        </w:rPr>
        <w:t>7</w:t>
      </w:r>
      <w:r w:rsidRPr="006B7959">
        <w:rPr>
          <w:bCs/>
          <w:i/>
          <w:color w:val="auto"/>
          <w:sz w:val="24"/>
          <w:szCs w:val="24"/>
          <w:lang w:val="nb-NO" w:eastAsia="vi-VN"/>
        </w:rPr>
        <w:t xml:space="preserve"> tiết</w:t>
      </w:r>
    </w:p>
    <w:p w:rsidR="00E64934" w:rsidRPr="006B7959" w:rsidRDefault="00CD4E37" w:rsidP="006B7959">
      <w:pPr>
        <w:spacing w:before="0" w:after="0"/>
        <w:ind w:firstLine="153"/>
        <w:jc w:val="center"/>
        <w:rPr>
          <w:bCs/>
          <w:i/>
          <w:color w:val="auto"/>
          <w:sz w:val="24"/>
          <w:szCs w:val="24"/>
        </w:rPr>
      </w:pPr>
      <w:r w:rsidRPr="006B7959">
        <w:rPr>
          <w:bCs/>
          <w:i/>
          <w:color w:val="auto"/>
          <w:sz w:val="24"/>
          <w:szCs w:val="24"/>
          <w:lang w:val="nb-NO"/>
        </w:rPr>
        <w:t>Học kì II: 17 tuần 2</w:t>
      </w:r>
      <w:r w:rsidR="001457AE" w:rsidRPr="006B7959">
        <w:rPr>
          <w:bCs/>
          <w:i/>
          <w:color w:val="auto"/>
          <w:sz w:val="24"/>
          <w:szCs w:val="24"/>
          <w:lang w:val="vi-VN"/>
        </w:rPr>
        <w:t>6</w:t>
      </w:r>
      <w:r w:rsidR="00E64934" w:rsidRPr="006B7959">
        <w:rPr>
          <w:bCs/>
          <w:i/>
          <w:color w:val="auto"/>
          <w:sz w:val="24"/>
          <w:szCs w:val="24"/>
          <w:lang w:val="vi-VN"/>
        </w:rPr>
        <w:t xml:space="preserve"> </w:t>
      </w:r>
      <w:r w:rsidR="00E64934" w:rsidRPr="006B7959">
        <w:rPr>
          <w:bCs/>
          <w:i/>
          <w:color w:val="auto"/>
          <w:sz w:val="24"/>
          <w:szCs w:val="24"/>
          <w:lang w:val="nb-NO"/>
        </w:rPr>
        <w:t>tiết</w:t>
      </w:r>
    </w:p>
    <w:p w:rsidR="00E64934" w:rsidRPr="006B7959" w:rsidRDefault="00E64934" w:rsidP="006B7959">
      <w:pPr>
        <w:spacing w:before="0" w:after="0"/>
        <w:jc w:val="both"/>
        <w:rPr>
          <w:b/>
          <w:bCs/>
          <w:color w:val="auto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2732"/>
        <w:gridCol w:w="1134"/>
        <w:gridCol w:w="1418"/>
        <w:gridCol w:w="5528"/>
        <w:gridCol w:w="1559"/>
        <w:gridCol w:w="1701"/>
      </w:tblGrid>
      <w:tr w:rsidR="00670EE1" w:rsidRPr="006B7959" w:rsidTr="001C764C">
        <w:trPr>
          <w:trHeight w:val="648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Bài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Số tiết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Tiết theo PPCT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6B7959">
              <w:rPr>
                <w:b/>
                <w:color w:val="auto"/>
                <w:sz w:val="24"/>
                <w:szCs w:val="24"/>
              </w:rPr>
              <w:t>3</w:t>
            </w: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)</w:t>
            </w:r>
            <w:bookmarkStart w:id="0" w:name="_GoBack"/>
            <w:bookmarkEnd w:id="0"/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Thiết bị dạy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6B7959">
              <w:rPr>
                <w:b/>
                <w:color w:val="auto"/>
                <w:sz w:val="24"/>
                <w:szCs w:val="24"/>
              </w:rPr>
              <w:t>5</w:t>
            </w: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Địa điểm dạy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(6)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Ghi chú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(7)</w:t>
            </w:r>
          </w:p>
        </w:tc>
      </w:tr>
      <w:tr w:rsidR="00670EE1" w:rsidRPr="006B7959" w:rsidTr="001C764C">
        <w:trPr>
          <w:trHeight w:val="32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6B7959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1. Lịch sử và cuộc sống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Tranh chụp về các sự kiện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 xml:space="preserve">: 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1: Máy tính điện tử từ khi xuất hiện đến nay.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2: Một số tác phẩm nghiên cứu lịch sử.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Tranh ảnh về một số hiện vật lịch sử cổ- trung đại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 xml:space="preserve"> (Bình gốm Phùng Nguyên,  các thế hệ máy tính...)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2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6B7959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2. Dựa vào đâu để biết và phục dựng lại lịch sử?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Cs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Tranh ảnh về một số hiện vật lịch sử cổ- trung đại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1: Mặt trống đồng Ngọc Lũ.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2: Di tích Hoàng Thành Thăng Long.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3: Ngói trang trí bằng đất nung ở Hoàng thành Thăng Long.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4: Bia ghi tên tiến sĩ ở Văn Miếu.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5: Thánh Gióng đánh giặc Ân.</w:t>
            </w:r>
          </w:p>
          <w:p w:rsidR="00670EE1" w:rsidRPr="006B7959" w:rsidRDefault="00670EE1" w:rsidP="006B7959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-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P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him khai quật di tích hoàng thành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T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hăng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L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ong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2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 xml:space="preserve">Bài 3.Thời gian trong lịch </w:t>
            </w:r>
            <w:r w:rsidRPr="006B7959">
              <w:rPr>
                <w:color w:val="auto"/>
                <w:sz w:val="24"/>
                <w:szCs w:val="24"/>
              </w:rPr>
              <w:lastRenderedPageBreak/>
              <w:t>sử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lastRenderedPageBreak/>
              <w:t>- Tờ lịch treo tường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 Một số tranh ảnh liên quan như: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2: Một số dụng cụ đo thời gian của người xưa.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FF0000"/>
                <w:sz w:val="24"/>
                <w:szCs w:val="24"/>
              </w:rPr>
              <w:lastRenderedPageBreak/>
              <w:t xml:space="preserve">Tiết 3 tuần 3 </w:t>
            </w:r>
            <w:r w:rsidRPr="006B7959">
              <w:rPr>
                <w:color w:val="FF0000"/>
                <w:sz w:val="24"/>
                <w:szCs w:val="24"/>
              </w:rPr>
              <w:lastRenderedPageBreak/>
              <w:t>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4. Nguồn gốc loài người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6B7959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Bản đồ dấu tích khảo cổ trên đất nước Việt Nam và khu vực Đ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ông Nam Á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Tranh các hiện vật khảo cổ học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1: Tranh ảnh các dạng người trong quá trình tiến hóa.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3: Công cụ đá núi Đọ.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4: Răng hóa thạch của người tối cổ ở Lạng Sơn.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5: Rìu tay ở di chỉ An Khê (Gia Lai)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 Lược đồ dấu tích quá trình chuyển biến từ vượn thành người ở Đông Nam Á.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  <w:lang w:val="vi-VN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Phim về các hiện vật khảo cổ học tiêu biểu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FF0000"/>
                <w:sz w:val="24"/>
                <w:szCs w:val="24"/>
              </w:rPr>
              <w:t>Tiết 4 tuần 4 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5. Xã hội nguyên thuỷ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Các giai đoạn phát triển của xã hội nguyên thủy</w:t>
            </w:r>
          </w:p>
        </w:tc>
        <w:tc>
          <w:tcPr>
            <w:tcW w:w="1134" w:type="dxa"/>
            <w:vMerge w:val="restart"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6B7959">
              <w:rPr>
                <w:bCs/>
                <w:iCs/>
              </w:rPr>
              <w:t>2</w:t>
            </w:r>
          </w:p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5528" w:type="dxa"/>
            <w:vMerge w:val="restart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Phim mô phỏng đời sống xã hội nguyên thuỷ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Tranh các hiện vật khảo cổ học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1: Tranh người nguyên thủy vẽ  cảnh đi săn.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2: Hình ảnh cách chế tạo công cụ đá của người nguyên thủy.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3: Rìu mài lưỡi Bắc Sơn (Lạng Sơn)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Đời sống vật chất và tinh thần của người nguyên thủy trên đát nước Việt Nam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6. Sự chuyển biến và phân hóa của xã hội nguyên thuỷ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Sự phát hiện ra kim loại và bước tiến của xã hội nguyên thủy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4: Lược đồ di chỉ thời đồ đá và đồ đồng ở Việt Nam – SGK/22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 –SGK/24: H2 – SGK/25; H3,4 – SGK/26</w:t>
            </w:r>
          </w:p>
          <w:p w:rsidR="00670EE1" w:rsidRPr="006B7959" w:rsidRDefault="00670EE1" w:rsidP="006B795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hanging="30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Sự tan rã của xã hội nguyên thủy ở Việt Nam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hanging="30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Sự xuất hiện kim loại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4: Lược đồ di chỉ thời đồ đá và đồ đồng ở Việt Nam – SGK/22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 –SGK/24: H2 – SGK/25; H3,4 – SGK/26</w:t>
            </w:r>
          </w:p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ind w:hanging="24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2.Sự tan rã của xã hội nguyên thủy ở Việt Nam</w:t>
            </w:r>
          </w:p>
          <w:p w:rsidR="00670EE1" w:rsidRPr="006B7959" w:rsidRDefault="00670EE1" w:rsidP="006B7959">
            <w:pPr>
              <w:spacing w:before="0" w:after="0"/>
              <w:ind w:hanging="53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b.Sự phân hóa và tan rã của xã hội nguyên thủy ở Việt Nam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4: Lược đồ di chỉ thời đồ đá và đồ đồng ở Việt Nam – SGK/22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 –SGK/24: H2 – SGK/25; H3,4 – SGK/26</w:t>
            </w:r>
          </w:p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7.Ai Cập và Lưỡng Hà cổ đại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hanging="307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Tặng phẩm của những dòng sông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Hành trình lập quốc của người Ai Cập  và Lưỡng Hà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Ai Cập và Lưỡng Hà thời cổ đại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ảnh Kim tự tháp Kê - ốp (Ai Cập)</w:t>
            </w:r>
          </w:p>
          <w:p w:rsidR="00670EE1" w:rsidRPr="006B7959" w:rsidRDefault="00670EE1" w:rsidP="006B7959">
            <w:pPr>
              <w:spacing w:before="0" w:after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ảnh Tượng đất nung được phát hiện ở lăng Ly Sơn (Trung Quốc)</w:t>
            </w:r>
          </w:p>
          <w:p w:rsidR="00670EE1" w:rsidRPr="006B7959" w:rsidRDefault="00670EE1" w:rsidP="006B7959">
            <w:pPr>
              <w:spacing w:before="0" w:after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ảnh Khải hoàn môn Công-x tăng – tin (La Mã)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-KênhHình 1,2,– SGK/29, Hình 3 – SGK/30, Hình 4 – SGK/31, Hình 5,6 – SGK/32, Hình 7 – SGK/33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hanging="30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Những thành tựu văn hóa chủ yếu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Trình chiếu các thành tựu nổi bật các kênh hình trong SGK/33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Máy tính, ti vi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Kiểm tra giữa kì 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Đề kiểm tra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8. Ấn Độ cổ đại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Điều kiện tự nhiên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Chế độ xã hội ở Ấn Độ cổ đại</w:t>
            </w:r>
          </w:p>
          <w:p w:rsidR="00670EE1" w:rsidRPr="006B7959" w:rsidRDefault="00670EE1" w:rsidP="006B795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Ấn Độ thời cổ đại và Lược đồ Ấn Độ ngày nay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-Kênh Hình 1– SGK/34, H2 – SGK/35, H3,4,5 – SGK/36, H6,7 – SGK/37, H8,9 – SGK/38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Những thành tựu văn hóa tiêu biểu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Trình chiếu các thành tựu nổi bật các kênh hình trong SGK/38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9. Trung Quốc từ thời cổ đại đến thế kỉ VII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0" w:hanging="30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Điều kiện tự nhiên của TQ cổ đại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Trung Quốc thời nhà Tần, Lược đồ Trung Quốc hiện nay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1– SGK/39, H2 – SGK/40, H3,4 – SGK/41, H5,6 – SGK/42, H7 – SGK/43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0" w:hanging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Nhà tần thống nhất và xác lập chế độ phong kiến ở TQ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Trung Quốc thời nhà Tần, Lược đồ Trung Quốc hiện nay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1– SGK/39, H2 – SGK/40, H3,4 – SGK/41, H5,6 – SGK/42, H7 – SGK/43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FF0000"/>
                <w:sz w:val="24"/>
                <w:szCs w:val="24"/>
              </w:rPr>
              <w:t>Tiết 17 tuần 13 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TQ từ thờ nhà Hán đến thời nhà Tùy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Trung Quốc thời nhà Tần, Lược đồ Trung Quốc hiện nay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1– SGK/39, H2 – SGK/40, H3,4 – SGK/41, H5,6 – SGK/42, H7 – SGK/43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0" w:hanging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Một số thành tựu nổi bật của văn minh TQ từ thời cổ đại đến TK VII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Trình chiếu các thành tựu nổi bật các kênh hình trong SGK/43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10. Hy Lạp và La Mã cổ đại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it-IT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it-IT"/>
              </w:rPr>
              <w:t>Điều kiện tự nhiên</w:t>
            </w:r>
          </w:p>
        </w:tc>
        <w:tc>
          <w:tcPr>
            <w:tcW w:w="1134" w:type="dxa"/>
            <w:vMerge w:val="restart"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</w:rPr>
            </w:pPr>
            <w:r w:rsidRPr="006B7959">
              <w:rPr>
                <w:bCs/>
                <w:iCs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Hy Lạp thời cổ đại, Lược đồ Hy Lạp hiện nay, Lược đồ đế quốc La Mã thế kỷ II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KênhHình 1– SGK/44, H2,3 – SGK/45, H4 – SGK/46, H6,7,8 – SGK/47,  H9,10,11- SGK/48, H12 – SGK/49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Nhà nước thành bang và nền dân chủ cổ đại ở Hy Lạp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Hy Lạp thời cổ đại, Lược đồ Hy Lạp hiện nay, Lược đồ đế quốc La Mã thế kỷ II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KênhHình 1– SGK/44, H2,3 – SGK/45, H4 – SGK/46, H6,7,8 – SGK/47,  H9,10,11- SGK/48, H12 – SGK/49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3.Nhà nước đế chế La Mã cổ đại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Hy Lạp thời cổ đại, Lược đồ Hy Lạp hiện nay, Lược đồ đế quốc La Mã thế kỷ II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KênhHình 1– SGK/44, H2,3 – SGK/45, H4 – SGK/46, H6,7,8 – SGK/47,  H9,10,11- SGK/48, H12 – SGK/49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4.Một số thành tựu văn hóa tiêu biểu cua Hy Lạp, La Mã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546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1134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Máy tính, ti vi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479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Kiểm tra cuối kì I</w:t>
            </w:r>
          </w:p>
        </w:tc>
        <w:tc>
          <w:tcPr>
            <w:tcW w:w="1134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Đề kiểm tra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479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11: Các quốc gia sơ kì Đông Nam Á</w:t>
            </w:r>
          </w:p>
        </w:tc>
        <w:tc>
          <w:tcPr>
            <w:tcW w:w="1134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</w:rPr>
              <w:t>2</w:t>
            </w:r>
            <w:r w:rsidRPr="006B7959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-Máy tính, ti 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- K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ênh hình 2,3 sgk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Lược đồ Các quốc gia sơ kì và phong kiến ở Đông Nam Á treo tường 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 xml:space="preserve">Phiếu HT 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2732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12: Sự hình thành và bước đầu phát triển của các vương quốc ở Đông Nam Á ( từ thế kỉ VII đến thế kỉ X</w:t>
            </w:r>
            <w:r w:rsidRPr="006B7959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- Máy tính, ti 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kênh hình 1 sgk</w:t>
            </w:r>
          </w:p>
          <w:p w:rsidR="00670EE1" w:rsidRPr="006B7959" w:rsidRDefault="00670EE1" w:rsidP="006B7959">
            <w:pPr>
              <w:pStyle w:val="Normal1"/>
              <w:spacing w:before="0" w:after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Lược đồ Các quốc gia phong kiến ở Đông Nam Á (trình chiếu)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 xml:space="preserve"> </w:t>
            </w:r>
            <w:r w:rsidRPr="006B7959">
              <w:rPr>
                <w:color w:val="FF0000"/>
                <w:sz w:val="24"/>
                <w:szCs w:val="24"/>
                <w:lang w:val="en-US"/>
              </w:rPr>
              <w:t>Tiết 27 tuần 18 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13: Giao lưu văn hóa ở Đông Nam Á( từ đầu công nguyên đến thế kỉ X)</w:t>
            </w:r>
          </w:p>
        </w:tc>
        <w:tc>
          <w:tcPr>
            <w:tcW w:w="1134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Vnbnnidung0"/>
              <w:keepNext/>
              <w:numPr>
                <w:ilvl w:val="0"/>
                <w:numId w:val="3"/>
              </w:numPr>
              <w:tabs>
                <w:tab w:val="left" w:pos="746"/>
              </w:tabs>
              <w:spacing w:after="0" w:line="240" w:lineRule="auto"/>
              <w:ind w:firstLine="44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Máy tính, ti vi</w:t>
            </w:r>
          </w:p>
          <w:p w:rsidR="00670EE1" w:rsidRPr="006B7959" w:rsidRDefault="00670EE1" w:rsidP="006B7959">
            <w:pPr>
              <w:pStyle w:val="Vnbnnidung0"/>
              <w:keepNext/>
              <w:numPr>
                <w:ilvl w:val="0"/>
                <w:numId w:val="3"/>
              </w:numPr>
              <w:tabs>
                <w:tab w:val="left" w:pos="746"/>
              </w:tabs>
              <w:spacing w:after="0" w:line="240" w:lineRule="auto"/>
              <w:ind w:firstLine="44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Video về văn hóa Đông Nam Á(Nguổn tư liệu LSVN); Các kênh hình  1, 2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,3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 xml:space="preserve"> sgk.</w:t>
            </w:r>
          </w:p>
          <w:p w:rsidR="00670EE1" w:rsidRPr="006B7959" w:rsidRDefault="00670EE1" w:rsidP="006B7959">
            <w:pPr>
              <w:pStyle w:val="Normal1"/>
              <w:spacing w:before="0" w:after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Những tư liệu bổ sung vế các thành tựu văn hoá chủ yếu của Đông Nam Á (Nguồn tư liệu LSVN)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14: Nhà nước Văn Lang Âu Lạc</w:t>
            </w:r>
          </w:p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1.Nhà nước đầu tiên của người Việt cổ</w:t>
            </w:r>
          </w:p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2.Sự ra đời nước Âu Lạc</w:t>
            </w:r>
          </w:p>
        </w:tc>
        <w:tc>
          <w:tcPr>
            <w:tcW w:w="1134" w:type="dxa"/>
            <w:vMerge w:val="restart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Normal1"/>
              <w:spacing w:before="0" w:after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-</w:t>
            </w:r>
            <w:r w:rsidRPr="006B7959">
              <w:rPr>
                <w:sz w:val="24"/>
                <w:szCs w:val="24"/>
              </w:rPr>
              <w:t>Video về lễ hội đền Hùng (Nguổn tư liệu LSVN); Lược đổ lãnh thổ Việt Nam ngày nay.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3.Đời sống vật chất và tinh thần cửa cư dẫn Văn lang, Âu Lạc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- Máy tính, ti 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Những tư liệu bổ sung vế các thành tựu văn hoá chủ yếu của Đông Nam Á (Nguồn tư liệu LSVN)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15: Chính sách cai trị của các triều đại phong kiến phương Bắc và chuyển biến của xã hội Âu Lạc</w:t>
            </w:r>
          </w:p>
          <w:p w:rsidR="00670EE1" w:rsidRPr="006B7959" w:rsidRDefault="00670EE1" w:rsidP="006B7959">
            <w:pPr>
              <w:pStyle w:val="Normal1"/>
              <w:numPr>
                <w:ilvl w:val="0"/>
                <w:numId w:val="15"/>
              </w:numPr>
              <w:spacing w:before="0" w:after="0"/>
              <w:ind w:left="0" w:hanging="307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Chính sách cai trị của các triều đại phong kiến phương Bắc phần a,b</w:t>
            </w:r>
          </w:p>
        </w:tc>
        <w:tc>
          <w:tcPr>
            <w:tcW w:w="1134" w:type="dxa"/>
            <w:vMerge w:val="restart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Lược đồ phóng to đơn vị hành chính nước ta thời thuộc Đường.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Phiếu HT làm bài tập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 xml:space="preserve">Các kênh hình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3,4 sgk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1.Những chuyển biến về </w:t>
            </w:r>
            <w:r w:rsidRPr="006B7959">
              <w:rPr>
                <w:sz w:val="24"/>
                <w:szCs w:val="24"/>
                <w:lang w:val="en-US"/>
              </w:rPr>
              <w:lastRenderedPageBreak/>
              <w:t>kinh té xã hội trong thời kì Bắc thuộc. Phần c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      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numPr>
                <w:ilvl w:val="0"/>
                <w:numId w:val="3"/>
              </w:numPr>
              <w:tabs>
                <w:tab w:val="left" w:pos="766"/>
              </w:tabs>
              <w:spacing w:after="0" w:line="240" w:lineRule="auto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lastRenderedPageBreak/>
              <w:t>Lược đồ phóng to đơn vị hành chính nước ta thời thuộc Đường.</w:t>
            </w:r>
          </w:p>
          <w:p w:rsidR="00670EE1" w:rsidRPr="006B7959" w:rsidRDefault="00670EE1" w:rsidP="006B7959">
            <w:pPr>
              <w:pStyle w:val="Vnbnnidung0"/>
              <w:keepNext/>
              <w:numPr>
                <w:ilvl w:val="0"/>
                <w:numId w:val="3"/>
              </w:numPr>
              <w:tabs>
                <w:tab w:val="left" w:pos="757"/>
              </w:tabs>
              <w:spacing w:after="0" w:line="240" w:lineRule="auto"/>
              <w:ind w:firstLine="46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Phiếu HT làm bài tập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vi-VN" w:eastAsia="vi-VN"/>
              </w:rPr>
              <w:t xml:space="preserve">Các kênh hình </w:t>
            </w:r>
            <w:r w:rsidRPr="006B7959">
              <w:rPr>
                <w:sz w:val="24"/>
                <w:szCs w:val="24"/>
                <w:lang w:eastAsia="vi-VN"/>
              </w:rPr>
              <w:t>3,4 sgk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>2.Những chuyển biến về kinh té xã hội trong thời kì Bắc thuộc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- Các kênh hình 4,5 sgk/68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 xml:space="preserve">Bài 16. Các cuộc </w:t>
            </w:r>
            <w:r w:rsidRPr="006B7959">
              <w:rPr>
                <w:sz w:val="24"/>
                <w:szCs w:val="24"/>
                <w:lang w:val="en-US"/>
              </w:rPr>
              <w:t>khởi nghĩa tiêu biểu</w:t>
            </w:r>
            <w:r w:rsidRPr="006B7959">
              <w:rPr>
                <w:sz w:val="24"/>
                <w:szCs w:val="24"/>
              </w:rPr>
              <w:t xml:space="preserve"> giành độc lập trước thế kỉ X</w:t>
            </w:r>
          </w:p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283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hai Bà Trưng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Hai Bà Trưng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>-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Video clip về khởi nghĩa Hai Bà Trưng, - Kênh hình H3-SGK/72, H4-SGK/73, H6-SGK/75, H8-SGK/77.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Phiếu học tập câu hỏi 1.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271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Bà Triệu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Bà Triệu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Kênh hình H3-SGK/72, H4-SGK/73, H6-SGK/75, H8-SGK/77.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27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lý Bí và sự thành lập nước Vạn xuân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Lý Bí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>-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Video clip về khởi nghĩa Hai Bà Trưng, khởi nghĩa Lý Bí, 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Kênh hình H3-SGK/72, H4-SGK/73, H6-SGK/75, H8-SGK/77.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 xml:space="preserve">Ôn tập </w:t>
            </w:r>
            <w:r w:rsidRPr="006B7959">
              <w:rPr>
                <w:b/>
                <w:bCs/>
                <w:sz w:val="24"/>
                <w:szCs w:val="24"/>
              </w:rPr>
              <w:t>giữa kì II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Máy tính, ti vi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Kiểm tra giữa kì II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Đề kiểm tra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 xml:space="preserve">Bài 16. Các cuộc </w:t>
            </w:r>
            <w:r w:rsidRPr="006B7959">
              <w:rPr>
                <w:sz w:val="24"/>
                <w:szCs w:val="24"/>
                <w:lang w:val="en-US"/>
              </w:rPr>
              <w:t>khởi nghĩa tiêu biểu</w:t>
            </w:r>
            <w:r w:rsidRPr="006B7959">
              <w:rPr>
                <w:sz w:val="24"/>
                <w:szCs w:val="24"/>
              </w:rPr>
              <w:t xml:space="preserve"> giành độc lập trước thế kỉ X</w:t>
            </w:r>
          </w:p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307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Mai Thúc Loan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Mai Thúc Loan.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Kênh hình H3-SGK/72, H4-SGK/73, H6-SGK/75, H8-SGK/77.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294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Phùng Hưng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Phùng Hưng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Kênh hình H3-SGK/72, H4-SGK/73, H6-SGK/75, H8-SGK/77.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24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17. Cuộc đấu tranh bảo tồn và phát triển văn hóa dân tộc của người Việt</w:t>
            </w:r>
            <w:r w:rsidRPr="006B7959">
              <w:rPr>
                <w:sz w:val="24"/>
                <w:szCs w:val="24"/>
                <w:lang w:val="en-US"/>
              </w:rPr>
              <w:t>. Mục 1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left" w:pos="240"/>
                <w:tab w:val="center" w:pos="568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  <w:lang w:val="vi"/>
              </w:rPr>
            </w:pPr>
            <w:r w:rsidRPr="006B7959">
              <w:rPr>
                <w:color w:val="auto"/>
                <w:sz w:val="24"/>
                <w:szCs w:val="24"/>
                <w:lang w:val="vi"/>
              </w:rPr>
              <w:t>- Tranh ảnh, tư liệu lịch sử về những phong tục tập quán cổ truyền Việt Nam; Các câu chuyện cổ tích VN: Sự tích trầu cau; Sự tích bánh chưng, bánh giầy…)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17. Cuộc đấu tranh bảo tồn và phát triển văn hóa dân tộc của người Việt</w:t>
            </w:r>
            <w:r w:rsidRPr="006B7959">
              <w:rPr>
                <w:sz w:val="24"/>
                <w:szCs w:val="24"/>
                <w:lang w:val="en-US"/>
              </w:rPr>
              <w:t>. Mục 1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left" w:pos="240"/>
                <w:tab w:val="center" w:pos="568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- Tranh ảnh, tư liệu lịch sử về những phong tục tập quán cổ truyền Việt Nam; Các câu chuyện cổ tích VN: Sự tích trầu cau; Sự tích bánh chưng, bánh giầy…)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color w:val="FF0000"/>
                <w:sz w:val="24"/>
                <w:szCs w:val="24"/>
                <w:lang w:val="en-US"/>
              </w:rPr>
              <w:t>Tiết 42 tuần 30 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17. Cuộc đấu tranh bảo tồn và phát triển văn hóa dân tộc của người Việt</w:t>
            </w:r>
            <w:r w:rsidRPr="006B7959">
              <w:rPr>
                <w:sz w:val="24"/>
                <w:szCs w:val="24"/>
                <w:lang w:val="en-US"/>
              </w:rPr>
              <w:t>. Mục 2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left" w:pos="240"/>
                <w:tab w:val="center" w:pos="568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- Tranh ảnh, tư liệu lịch sử về những phong tục tập quán cổ truyền Việt Nam; Các câu chuyện cổ tích VN: Sự tích trầu cau; Sự tích bánh chưng, bánh giầy…)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18. Bước ngoặt lịch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sử ở đầu thế kỉ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X</w:t>
            </w:r>
            <w:r w:rsidRPr="006B7959">
              <w:rPr>
                <w:sz w:val="24"/>
                <w:szCs w:val="24"/>
                <w:lang w:val="en-US"/>
              </w:rPr>
              <w:t>.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Mục 1.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right" w:pos="2054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5528" w:type="dxa"/>
            <w:vMerge w:val="restart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Tranh ảnh, tư liệu, video về các nhân vật lịch sử: Khúc Thừa Dụ Lớp học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Lược đồ cuộc k/c chống quân Nam Hán lần thứ nhất (930-931). -  Lược đồ trận Bạch Đằng năm 938.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Tranh ảnh, tư liệu, video về các nhân vật lịch sử: Ngô Quyền...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- Lược đồ cuộc k/c chống quân Nam Hán lần thứ nhất (930-931). -  Lược đồ trận Bạch Đằng năm 938.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Tranh ảnh, tư liệu, video về các nhân vật lịch sử: Ngô Quyền...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Lược đồ cuộc k/c chống quân Nam Hán lần thứ nhất (930-931). -  Lược đồ trận Bạch Đằng năm 938.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18. Bước ngoặt lịch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sử ở đầu thế kỉ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X</w:t>
            </w:r>
            <w:r w:rsidRPr="006B7959">
              <w:rPr>
                <w:sz w:val="24"/>
                <w:szCs w:val="24"/>
                <w:lang w:val="en-US"/>
              </w:rPr>
              <w:t>. Mục 2a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right" w:pos="2054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18. Bước ngoặt lịch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sử ở đầu thế kỉ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X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Mục 2b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right" w:pos="2054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</w:t>
            </w:r>
            <w:r w:rsidRPr="006B7959">
              <w:rPr>
                <w:sz w:val="24"/>
                <w:szCs w:val="24"/>
              </w:rPr>
              <w:tab/>
              <w:t>19.</w:t>
            </w:r>
            <w:r w:rsidRPr="006B7959">
              <w:rPr>
                <w:sz w:val="24"/>
                <w:szCs w:val="24"/>
              </w:rPr>
              <w:tab/>
              <w:t xml:space="preserve">Vương </w:t>
            </w:r>
            <w:r w:rsidRPr="006B7959">
              <w:rPr>
                <w:spacing w:val="-3"/>
                <w:sz w:val="24"/>
                <w:szCs w:val="24"/>
              </w:rPr>
              <w:t xml:space="preserve">quốc </w:t>
            </w:r>
            <w:r w:rsidRPr="006B7959">
              <w:rPr>
                <w:sz w:val="24"/>
                <w:szCs w:val="24"/>
              </w:rPr>
              <w:t xml:space="preserve">Cham pa </w:t>
            </w:r>
            <w:r w:rsidRPr="006B7959">
              <w:rPr>
                <w:spacing w:val="3"/>
                <w:sz w:val="24"/>
                <w:szCs w:val="24"/>
              </w:rPr>
              <w:t xml:space="preserve">từ </w:t>
            </w:r>
            <w:r w:rsidRPr="006B7959">
              <w:rPr>
                <w:sz w:val="24"/>
                <w:szCs w:val="24"/>
              </w:rPr>
              <w:t>thế kỉ II</w:t>
            </w:r>
            <w:r w:rsidRPr="006B7959">
              <w:rPr>
                <w:spacing w:val="35"/>
                <w:sz w:val="24"/>
                <w:szCs w:val="24"/>
              </w:rPr>
              <w:t xml:space="preserve"> </w:t>
            </w:r>
            <w:r w:rsidRPr="006B7959">
              <w:rPr>
                <w:sz w:val="24"/>
                <w:szCs w:val="24"/>
              </w:rPr>
              <w:t>đến thế kỉ X</w:t>
            </w:r>
            <w:r w:rsidRPr="006B7959">
              <w:rPr>
                <w:sz w:val="24"/>
                <w:szCs w:val="24"/>
                <w:lang w:val="en-US"/>
              </w:rPr>
              <w:t>. Mục 1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528" w:type="dxa"/>
            <w:vMerge w:val="restart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Lược đồ Vương quốc Chăm-pa.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bookmarkStart w:id="1" w:name="bookmark669"/>
            <w:bookmarkEnd w:id="1"/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Một số video, hình ảnh, về thành tựu văn hoá Chăm-pa (kênh hình H1- SGK/86, H3,4-SGK/88, H5-SGK/89, H6-SGK/90).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</w:t>
            </w:r>
            <w:r w:rsidRPr="006B7959">
              <w:rPr>
                <w:sz w:val="24"/>
                <w:szCs w:val="24"/>
              </w:rPr>
              <w:tab/>
              <w:t>19.</w:t>
            </w:r>
            <w:r w:rsidRPr="006B7959">
              <w:rPr>
                <w:sz w:val="24"/>
                <w:szCs w:val="24"/>
              </w:rPr>
              <w:tab/>
              <w:t xml:space="preserve">Vương </w:t>
            </w:r>
            <w:r w:rsidRPr="006B7959">
              <w:rPr>
                <w:spacing w:val="-3"/>
                <w:sz w:val="24"/>
                <w:szCs w:val="24"/>
              </w:rPr>
              <w:t xml:space="preserve">quốc </w:t>
            </w:r>
            <w:r w:rsidRPr="006B7959">
              <w:rPr>
                <w:sz w:val="24"/>
                <w:szCs w:val="24"/>
              </w:rPr>
              <w:t xml:space="preserve">Cham pa </w:t>
            </w:r>
            <w:r w:rsidRPr="006B7959">
              <w:rPr>
                <w:spacing w:val="3"/>
                <w:sz w:val="24"/>
                <w:szCs w:val="24"/>
              </w:rPr>
              <w:t xml:space="preserve">từ </w:t>
            </w:r>
            <w:r w:rsidRPr="006B7959">
              <w:rPr>
                <w:sz w:val="24"/>
                <w:szCs w:val="24"/>
              </w:rPr>
              <w:t>thế kỉ II</w:t>
            </w:r>
            <w:r w:rsidRPr="006B7959">
              <w:rPr>
                <w:spacing w:val="35"/>
                <w:sz w:val="24"/>
                <w:szCs w:val="24"/>
              </w:rPr>
              <w:t xml:space="preserve"> </w:t>
            </w:r>
            <w:r w:rsidRPr="006B7959">
              <w:rPr>
                <w:sz w:val="24"/>
                <w:szCs w:val="24"/>
              </w:rPr>
              <w:t>đến thế kỉ X</w:t>
            </w:r>
            <w:r w:rsidRPr="006B7959">
              <w:rPr>
                <w:sz w:val="24"/>
                <w:szCs w:val="24"/>
                <w:lang w:val="en-US"/>
              </w:rPr>
              <w:t>.</w:t>
            </w:r>
          </w:p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Mục 2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27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</w:t>
            </w:r>
            <w:r w:rsidRPr="006B7959">
              <w:rPr>
                <w:sz w:val="24"/>
                <w:szCs w:val="24"/>
              </w:rPr>
              <w:tab/>
              <w:t>19.</w:t>
            </w:r>
            <w:r w:rsidRPr="006B7959">
              <w:rPr>
                <w:sz w:val="24"/>
                <w:szCs w:val="24"/>
              </w:rPr>
              <w:tab/>
              <w:t xml:space="preserve">Vương </w:t>
            </w:r>
            <w:r w:rsidRPr="006B7959">
              <w:rPr>
                <w:spacing w:val="-3"/>
                <w:sz w:val="24"/>
                <w:szCs w:val="24"/>
              </w:rPr>
              <w:t xml:space="preserve">quốc </w:t>
            </w:r>
            <w:r w:rsidRPr="006B7959">
              <w:rPr>
                <w:sz w:val="24"/>
                <w:szCs w:val="24"/>
              </w:rPr>
              <w:t xml:space="preserve">Cham pa </w:t>
            </w:r>
            <w:r w:rsidRPr="006B7959">
              <w:rPr>
                <w:spacing w:val="3"/>
                <w:sz w:val="24"/>
                <w:szCs w:val="24"/>
              </w:rPr>
              <w:t xml:space="preserve">từ </w:t>
            </w:r>
            <w:r w:rsidRPr="006B7959">
              <w:rPr>
                <w:sz w:val="24"/>
                <w:szCs w:val="24"/>
              </w:rPr>
              <w:t>thế kỉ II</w:t>
            </w:r>
            <w:r w:rsidRPr="006B7959">
              <w:rPr>
                <w:spacing w:val="35"/>
                <w:sz w:val="24"/>
                <w:szCs w:val="24"/>
              </w:rPr>
              <w:t xml:space="preserve"> </w:t>
            </w:r>
            <w:r w:rsidRPr="006B7959">
              <w:rPr>
                <w:sz w:val="24"/>
                <w:szCs w:val="24"/>
              </w:rPr>
              <w:t>đến thế kỉ X</w:t>
            </w:r>
            <w:r w:rsidRPr="006B7959">
              <w:rPr>
                <w:sz w:val="24"/>
                <w:szCs w:val="24"/>
                <w:lang w:val="en-US"/>
              </w:rPr>
              <w:t>.</w:t>
            </w:r>
          </w:p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>Mục 3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491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Máy tính, ti vi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6B7959">
              <w:rPr>
                <w:b/>
                <w:bCs/>
                <w:color w:val="auto"/>
                <w:sz w:val="24"/>
                <w:szCs w:val="24"/>
              </w:rPr>
              <w:t>Kiểm tra cuối kì II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Đề kiểm tra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20. Vương quốc Phù Nam. Mục 1,2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vi"/>
              </w:rPr>
              <w:t xml:space="preserve">- </w:t>
            </w:r>
            <w:r w:rsidRPr="006B7959">
              <w:rPr>
                <w:sz w:val="24"/>
                <w:szCs w:val="24"/>
                <w:lang w:val="nl-NL"/>
              </w:rPr>
              <w:t>Tranh ảnh, hình ảnh về thành tựu văn hoá Phù Nam (kênh hình H1-SGK/91, H2,3,4,5-SGK/92, H6,7-SGK/93, H8-SGK/94).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20. Vương quốc Phù Nam. Mục 3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 xml:space="preserve">- </w:t>
            </w:r>
            <w:r w:rsidRPr="006B7959">
              <w:rPr>
                <w:sz w:val="24"/>
                <w:szCs w:val="24"/>
                <w:lang w:val="nl-NL"/>
              </w:rPr>
              <w:t>Tranh ảnh, hình ảnh về thành tựu văn hoá Phù Nam (kênh hình H1-SGK/91, H2,3,4,5-SGK/92, H6,7-SGK/93, H8-SGK/94).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403BA5" w:rsidRPr="006B7959" w:rsidRDefault="00FE062F" w:rsidP="006B7959">
      <w:pPr>
        <w:spacing w:before="0" w:after="0"/>
        <w:rPr>
          <w:sz w:val="24"/>
          <w:szCs w:val="24"/>
        </w:rPr>
      </w:pPr>
      <w:r w:rsidRPr="006B7959">
        <w:rPr>
          <w:b/>
          <w:sz w:val="24"/>
          <w:szCs w:val="24"/>
        </w:rPr>
        <w:t>II. Nhiệm vụ khác ( nếu có):</w:t>
      </w:r>
    </w:p>
    <w:p w:rsidR="00403BA5" w:rsidRPr="006B7959" w:rsidRDefault="00403BA5" w:rsidP="006B7959">
      <w:pPr>
        <w:spacing w:before="0" w:after="0"/>
        <w:rPr>
          <w:bCs/>
          <w:sz w:val="24"/>
          <w:szCs w:val="24"/>
        </w:rPr>
      </w:pPr>
    </w:p>
    <w:tbl>
      <w:tblPr>
        <w:tblW w:w="14218" w:type="dxa"/>
        <w:tblInd w:w="927" w:type="dxa"/>
        <w:tblLook w:val="04A0" w:firstRow="1" w:lastRow="0" w:firstColumn="1" w:lastColumn="0" w:noHBand="0" w:noVBand="1"/>
      </w:tblPr>
      <w:tblGrid>
        <w:gridCol w:w="7136"/>
        <w:gridCol w:w="7082"/>
      </w:tblGrid>
      <w:tr w:rsidR="00FE062F" w:rsidRPr="006B7959" w:rsidTr="00FF1407">
        <w:trPr>
          <w:trHeight w:val="2694"/>
        </w:trPr>
        <w:tc>
          <w:tcPr>
            <w:tcW w:w="7136" w:type="dxa"/>
            <w:shd w:val="clear" w:color="auto" w:fill="auto"/>
          </w:tcPr>
          <w:p w:rsidR="00FE062F" w:rsidRPr="006B7959" w:rsidRDefault="00FE062F" w:rsidP="006B795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TỔ TRƯỞNG</w:t>
            </w:r>
          </w:p>
          <w:p w:rsidR="00FE062F" w:rsidRPr="006B7959" w:rsidRDefault="00FE062F" w:rsidP="006B7959">
            <w:pPr>
              <w:spacing w:before="0" w:after="0"/>
              <w:rPr>
                <w:sz w:val="24"/>
                <w:szCs w:val="24"/>
                <w:lang w:val="x-none" w:eastAsia="x-none"/>
              </w:rPr>
            </w:pPr>
          </w:p>
          <w:p w:rsidR="00FE062F" w:rsidRPr="006B7959" w:rsidRDefault="00FE062F" w:rsidP="006B7959">
            <w:pPr>
              <w:spacing w:before="0" w:after="0"/>
              <w:rPr>
                <w:sz w:val="24"/>
                <w:szCs w:val="24"/>
                <w:lang w:val="x-none" w:eastAsia="x-none"/>
              </w:rPr>
            </w:pPr>
          </w:p>
          <w:p w:rsidR="00FE062F" w:rsidRPr="006B7959" w:rsidRDefault="00FE062F" w:rsidP="006B7959">
            <w:pPr>
              <w:spacing w:before="0" w:after="0"/>
              <w:rPr>
                <w:sz w:val="24"/>
                <w:szCs w:val="24"/>
                <w:lang w:val="x-none" w:eastAsia="x-none"/>
              </w:rPr>
            </w:pPr>
          </w:p>
          <w:p w:rsidR="00FE062F" w:rsidRPr="006B7959" w:rsidRDefault="00FE062F" w:rsidP="006B7959">
            <w:pPr>
              <w:spacing w:before="0" w:after="0"/>
              <w:rPr>
                <w:sz w:val="24"/>
                <w:szCs w:val="24"/>
                <w:lang w:val="x-none" w:eastAsia="x-none"/>
              </w:rPr>
            </w:pPr>
          </w:p>
          <w:p w:rsidR="00FE062F" w:rsidRPr="006B7959" w:rsidRDefault="00FE062F" w:rsidP="006B7959">
            <w:pPr>
              <w:tabs>
                <w:tab w:val="left" w:pos="1031"/>
              </w:tabs>
              <w:spacing w:before="0" w:after="0"/>
              <w:jc w:val="center"/>
              <w:rPr>
                <w:sz w:val="24"/>
                <w:szCs w:val="24"/>
                <w:lang w:val="x-none" w:eastAsia="x-none"/>
              </w:rPr>
            </w:pPr>
            <w:r w:rsidRPr="006B7959">
              <w:rPr>
                <w:b/>
                <w:bCs/>
                <w:sz w:val="24"/>
                <w:szCs w:val="24"/>
              </w:rPr>
              <w:t>Vũ Thị Hồng Vân</w:t>
            </w:r>
          </w:p>
        </w:tc>
        <w:tc>
          <w:tcPr>
            <w:tcW w:w="7082" w:type="dxa"/>
            <w:shd w:val="clear" w:color="auto" w:fill="auto"/>
          </w:tcPr>
          <w:p w:rsidR="00FE062F" w:rsidRPr="006B7959" w:rsidRDefault="00FE062F" w:rsidP="006B7959">
            <w:pPr>
              <w:spacing w:before="0" w:after="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6B7959">
              <w:rPr>
                <w:i/>
                <w:sz w:val="24"/>
                <w:szCs w:val="24"/>
              </w:rPr>
              <w:t xml:space="preserve">Kim Sơn, </w:t>
            </w:r>
            <w:r w:rsidR="00387A08">
              <w:rPr>
                <w:i/>
                <w:sz w:val="24"/>
                <w:szCs w:val="24"/>
                <w:lang w:val="vi-VN"/>
              </w:rPr>
              <w:t xml:space="preserve">ngày </w:t>
            </w:r>
            <w:r w:rsidR="00387A08">
              <w:rPr>
                <w:i/>
                <w:sz w:val="24"/>
                <w:szCs w:val="24"/>
              </w:rPr>
              <w:t xml:space="preserve">21 </w:t>
            </w:r>
            <w:r w:rsidRPr="006B7959">
              <w:rPr>
                <w:i/>
                <w:sz w:val="24"/>
                <w:szCs w:val="24"/>
                <w:lang w:val="vi-VN"/>
              </w:rPr>
              <w:t xml:space="preserve"> tháng </w:t>
            </w:r>
            <w:r w:rsidR="00387A08">
              <w:rPr>
                <w:i/>
                <w:sz w:val="24"/>
                <w:szCs w:val="24"/>
              </w:rPr>
              <w:t xml:space="preserve"> 8 </w:t>
            </w:r>
            <w:r w:rsidRPr="006B7959">
              <w:rPr>
                <w:i/>
                <w:sz w:val="24"/>
                <w:szCs w:val="24"/>
                <w:lang w:val="vi-VN"/>
              </w:rPr>
              <w:t>năm</w:t>
            </w:r>
            <w:r w:rsidRPr="006B7959">
              <w:rPr>
                <w:i/>
                <w:sz w:val="24"/>
                <w:szCs w:val="24"/>
              </w:rPr>
              <w:t xml:space="preserve"> 2024</w:t>
            </w:r>
          </w:p>
          <w:p w:rsidR="00FE062F" w:rsidRPr="006B7959" w:rsidRDefault="00FE062F" w:rsidP="006B7959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B7959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:rsidR="00FE062F" w:rsidRPr="006B7959" w:rsidRDefault="00FE062F" w:rsidP="006B7959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:rsidR="00FE062F" w:rsidRPr="006B7959" w:rsidRDefault="00FE062F" w:rsidP="006B795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E062F" w:rsidRPr="006B7959" w:rsidRDefault="00FE062F" w:rsidP="006B7959">
            <w:pPr>
              <w:spacing w:before="0" w:after="0"/>
              <w:jc w:val="center"/>
              <w:rPr>
                <w:sz w:val="24"/>
                <w:szCs w:val="24"/>
                <w:lang w:val="x-none" w:eastAsia="x-none"/>
              </w:rPr>
            </w:pPr>
          </w:p>
          <w:p w:rsidR="00FE062F" w:rsidRPr="006B7959" w:rsidRDefault="00FE062F" w:rsidP="00387A08">
            <w:pPr>
              <w:spacing w:before="0" w:after="0"/>
              <w:jc w:val="center"/>
              <w:rPr>
                <w:sz w:val="24"/>
                <w:szCs w:val="24"/>
                <w:lang w:val="x-none" w:eastAsia="x-none"/>
              </w:rPr>
            </w:pPr>
          </w:p>
        </w:tc>
      </w:tr>
    </w:tbl>
    <w:p w:rsidR="00E64934" w:rsidRPr="006B7959" w:rsidRDefault="00E64934" w:rsidP="006B7959">
      <w:pPr>
        <w:spacing w:before="0" w:after="0"/>
        <w:jc w:val="both"/>
        <w:rPr>
          <w:color w:val="auto"/>
          <w:sz w:val="24"/>
          <w:szCs w:val="24"/>
        </w:rPr>
      </w:pPr>
    </w:p>
    <w:sectPr w:rsidR="00E64934" w:rsidRPr="006B7959" w:rsidSect="00876666">
      <w:pgSz w:w="16840" w:h="11901" w:orient="landscape"/>
      <w:pgMar w:top="1134" w:right="1134" w:bottom="113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386E"/>
    <w:multiLevelType w:val="hybridMultilevel"/>
    <w:tmpl w:val="A6AC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330A7"/>
    <w:multiLevelType w:val="hybridMultilevel"/>
    <w:tmpl w:val="2C3EA774"/>
    <w:lvl w:ilvl="0" w:tplc="4AC61CE6"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">
    <w:nsid w:val="16270A17"/>
    <w:multiLevelType w:val="hybridMultilevel"/>
    <w:tmpl w:val="93105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24404"/>
    <w:multiLevelType w:val="hybridMultilevel"/>
    <w:tmpl w:val="C7D6F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F331D"/>
    <w:multiLevelType w:val="multilevel"/>
    <w:tmpl w:val="1666CE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035CF4"/>
    <w:multiLevelType w:val="hybridMultilevel"/>
    <w:tmpl w:val="577E10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603A8"/>
    <w:multiLevelType w:val="hybridMultilevel"/>
    <w:tmpl w:val="7F4E3BEC"/>
    <w:lvl w:ilvl="0" w:tplc="5E38ECAE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451C075F"/>
    <w:multiLevelType w:val="hybridMultilevel"/>
    <w:tmpl w:val="5680C5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314A0"/>
    <w:multiLevelType w:val="hybridMultilevel"/>
    <w:tmpl w:val="50867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C517F"/>
    <w:multiLevelType w:val="hybridMultilevel"/>
    <w:tmpl w:val="3FC0F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037F6"/>
    <w:multiLevelType w:val="hybridMultilevel"/>
    <w:tmpl w:val="AB2E8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C0D7E"/>
    <w:multiLevelType w:val="hybridMultilevel"/>
    <w:tmpl w:val="4308D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10B0D"/>
    <w:multiLevelType w:val="hybridMultilevel"/>
    <w:tmpl w:val="E3F24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74E37"/>
    <w:multiLevelType w:val="multilevel"/>
    <w:tmpl w:val="C52E0F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F30FD0"/>
    <w:multiLevelType w:val="hybridMultilevel"/>
    <w:tmpl w:val="21260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5003F"/>
    <w:multiLevelType w:val="hybridMultilevel"/>
    <w:tmpl w:val="AAFAB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6"/>
  </w:num>
  <w:num w:numId="5">
    <w:abstractNumId w:val="14"/>
  </w:num>
  <w:num w:numId="6">
    <w:abstractNumId w:val="12"/>
  </w:num>
  <w:num w:numId="7">
    <w:abstractNumId w:val="5"/>
  </w:num>
  <w:num w:numId="8">
    <w:abstractNumId w:val="10"/>
  </w:num>
  <w:num w:numId="9">
    <w:abstractNumId w:val="7"/>
  </w:num>
  <w:num w:numId="10">
    <w:abstractNumId w:val="1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934"/>
    <w:rsid w:val="00037F2F"/>
    <w:rsid w:val="000903F7"/>
    <w:rsid w:val="00094BF1"/>
    <w:rsid w:val="0009567C"/>
    <w:rsid w:val="000A0194"/>
    <w:rsid w:val="000C31DD"/>
    <w:rsid w:val="000C57CF"/>
    <w:rsid w:val="000C7565"/>
    <w:rsid w:val="0012347D"/>
    <w:rsid w:val="00137BF5"/>
    <w:rsid w:val="001457AE"/>
    <w:rsid w:val="00146A7F"/>
    <w:rsid w:val="0015416C"/>
    <w:rsid w:val="0019305C"/>
    <w:rsid w:val="001A693D"/>
    <w:rsid w:val="001C764C"/>
    <w:rsid w:val="001E4DF0"/>
    <w:rsid w:val="00210896"/>
    <w:rsid w:val="0022168C"/>
    <w:rsid w:val="00274ED3"/>
    <w:rsid w:val="00285EDF"/>
    <w:rsid w:val="00292018"/>
    <w:rsid w:val="00387A08"/>
    <w:rsid w:val="003A1AC1"/>
    <w:rsid w:val="003A58AF"/>
    <w:rsid w:val="00403BA5"/>
    <w:rsid w:val="00485D40"/>
    <w:rsid w:val="004B1FD1"/>
    <w:rsid w:val="004D3B35"/>
    <w:rsid w:val="004F544D"/>
    <w:rsid w:val="00546E8B"/>
    <w:rsid w:val="00562AB1"/>
    <w:rsid w:val="00563AB6"/>
    <w:rsid w:val="005828B5"/>
    <w:rsid w:val="005A0CF5"/>
    <w:rsid w:val="005A2230"/>
    <w:rsid w:val="00610B17"/>
    <w:rsid w:val="00613768"/>
    <w:rsid w:val="00670EE1"/>
    <w:rsid w:val="006B6711"/>
    <w:rsid w:val="006B7959"/>
    <w:rsid w:val="006C1A99"/>
    <w:rsid w:val="006D57B4"/>
    <w:rsid w:val="00721EDD"/>
    <w:rsid w:val="007274A2"/>
    <w:rsid w:val="007366ED"/>
    <w:rsid w:val="00762F36"/>
    <w:rsid w:val="00765D0B"/>
    <w:rsid w:val="00766078"/>
    <w:rsid w:val="007B6E7F"/>
    <w:rsid w:val="007C342A"/>
    <w:rsid w:val="007C6D5D"/>
    <w:rsid w:val="00871287"/>
    <w:rsid w:val="0087663B"/>
    <w:rsid w:val="00876666"/>
    <w:rsid w:val="00881CF1"/>
    <w:rsid w:val="008B0958"/>
    <w:rsid w:val="008B3973"/>
    <w:rsid w:val="008D27DB"/>
    <w:rsid w:val="008E0B59"/>
    <w:rsid w:val="00902CB0"/>
    <w:rsid w:val="009800B8"/>
    <w:rsid w:val="009A69DF"/>
    <w:rsid w:val="009B04D5"/>
    <w:rsid w:val="009B38B7"/>
    <w:rsid w:val="009C1ABA"/>
    <w:rsid w:val="009D5FC3"/>
    <w:rsid w:val="00A05B65"/>
    <w:rsid w:val="00A2284E"/>
    <w:rsid w:val="00A80DA8"/>
    <w:rsid w:val="00AD7E70"/>
    <w:rsid w:val="00AE3B55"/>
    <w:rsid w:val="00AF180A"/>
    <w:rsid w:val="00B06FD0"/>
    <w:rsid w:val="00B24FBB"/>
    <w:rsid w:val="00B415FB"/>
    <w:rsid w:val="00B602AE"/>
    <w:rsid w:val="00B8590B"/>
    <w:rsid w:val="00C056D1"/>
    <w:rsid w:val="00C35720"/>
    <w:rsid w:val="00C5247B"/>
    <w:rsid w:val="00C54D63"/>
    <w:rsid w:val="00C62FD6"/>
    <w:rsid w:val="00C6690F"/>
    <w:rsid w:val="00CD4E37"/>
    <w:rsid w:val="00CF37C0"/>
    <w:rsid w:val="00D919C4"/>
    <w:rsid w:val="00DB7630"/>
    <w:rsid w:val="00E32616"/>
    <w:rsid w:val="00E53151"/>
    <w:rsid w:val="00E63B54"/>
    <w:rsid w:val="00E64934"/>
    <w:rsid w:val="00E74B3F"/>
    <w:rsid w:val="00EC6685"/>
    <w:rsid w:val="00F200B5"/>
    <w:rsid w:val="00F32A7C"/>
    <w:rsid w:val="00F50B0B"/>
    <w:rsid w:val="00F55200"/>
    <w:rsid w:val="00F85F8C"/>
    <w:rsid w:val="00FA0E92"/>
    <w:rsid w:val="00FE062F"/>
    <w:rsid w:val="00FE5C30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934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qFormat/>
    <w:rsid w:val="006B7959"/>
    <w:pPr>
      <w:keepNext/>
      <w:spacing w:before="0" w:after="0"/>
      <w:jc w:val="center"/>
      <w:outlineLvl w:val="0"/>
    </w:pPr>
    <w:rPr>
      <w:rFonts w:ascii=".VnTime" w:hAnsi=".VnTime"/>
      <w:b/>
      <w:color w:val="auto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qFormat/>
    <w:rsid w:val="00E6493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E64934"/>
    <w:pPr>
      <w:spacing w:before="0"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Normal1">
    <w:name w:val="Normal1"/>
    <w:rsid w:val="00E64934"/>
    <w:pPr>
      <w:spacing w:before="120" w:after="12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customStyle="1" w:styleId="Vnbnnidung">
    <w:name w:val="Văn bản nội dung_"/>
    <w:link w:val="Vnbnnidung0"/>
    <w:rsid w:val="00E64934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E64934"/>
    <w:pPr>
      <w:widowControl w:val="0"/>
      <w:spacing w:before="0" w:after="100" w:line="346" w:lineRule="auto"/>
      <w:ind w:firstLine="400"/>
    </w:pPr>
    <w:rPr>
      <w:rFonts w:ascii="Arial" w:eastAsiaTheme="minorHAnsi" w:hAnsi="Arial" w:cs="Arial"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64934"/>
    <w:pPr>
      <w:widowControl w:val="0"/>
      <w:autoSpaceDE w:val="0"/>
      <w:autoSpaceDN w:val="0"/>
      <w:spacing w:before="0" w:after="0"/>
      <w:ind w:left="110"/>
    </w:pPr>
    <w:rPr>
      <w:color w:val="auto"/>
      <w:sz w:val="22"/>
      <w:szCs w:val="22"/>
      <w:lang w:val="vi"/>
    </w:rPr>
  </w:style>
  <w:style w:type="table" w:styleId="TableGrid">
    <w:name w:val="Table Grid"/>
    <w:basedOn w:val="TableNormal"/>
    <w:uiPriority w:val="39"/>
    <w:qFormat/>
    <w:rsid w:val="00765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locked/>
    <w:rsid w:val="00FE062F"/>
    <w:rPr>
      <w:rFonts w:ascii="Calibri" w:eastAsia="Calibri" w:hAnsi="Calibri" w:cs="Calibri"/>
      <w:color w:val="000000"/>
    </w:rPr>
  </w:style>
  <w:style w:type="character" w:styleId="FootnoteReference">
    <w:name w:val="footnote reference"/>
    <w:uiPriority w:val="99"/>
    <w:semiHidden/>
    <w:unhideWhenUsed/>
    <w:rsid w:val="00FF140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1407"/>
    <w:pPr>
      <w:spacing w:before="0" w:after="0"/>
    </w:pPr>
    <w:rPr>
      <w:rFonts w:eastAsia="Calibri"/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1407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rsid w:val="006B7959"/>
    <w:rPr>
      <w:rFonts w:ascii=".VnTime" w:eastAsia="Times New Roman" w:hAnsi=".VnTime" w:cs="Times New Roman"/>
      <w:b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934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qFormat/>
    <w:rsid w:val="006B7959"/>
    <w:pPr>
      <w:keepNext/>
      <w:spacing w:before="0" w:after="0"/>
      <w:jc w:val="center"/>
      <w:outlineLvl w:val="0"/>
    </w:pPr>
    <w:rPr>
      <w:rFonts w:ascii=".VnTime" w:hAnsi=".VnTime"/>
      <w:b/>
      <w:color w:val="auto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qFormat/>
    <w:rsid w:val="00E6493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E64934"/>
    <w:pPr>
      <w:spacing w:before="0"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Normal1">
    <w:name w:val="Normal1"/>
    <w:rsid w:val="00E64934"/>
    <w:pPr>
      <w:spacing w:before="120" w:after="12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customStyle="1" w:styleId="Vnbnnidung">
    <w:name w:val="Văn bản nội dung_"/>
    <w:link w:val="Vnbnnidung0"/>
    <w:rsid w:val="00E64934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E64934"/>
    <w:pPr>
      <w:widowControl w:val="0"/>
      <w:spacing w:before="0" w:after="100" w:line="346" w:lineRule="auto"/>
      <w:ind w:firstLine="400"/>
    </w:pPr>
    <w:rPr>
      <w:rFonts w:ascii="Arial" w:eastAsiaTheme="minorHAnsi" w:hAnsi="Arial" w:cs="Arial"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64934"/>
    <w:pPr>
      <w:widowControl w:val="0"/>
      <w:autoSpaceDE w:val="0"/>
      <w:autoSpaceDN w:val="0"/>
      <w:spacing w:before="0" w:after="0"/>
      <w:ind w:left="110"/>
    </w:pPr>
    <w:rPr>
      <w:color w:val="auto"/>
      <w:sz w:val="22"/>
      <w:szCs w:val="22"/>
      <w:lang w:val="vi"/>
    </w:rPr>
  </w:style>
  <w:style w:type="table" w:styleId="TableGrid">
    <w:name w:val="Table Grid"/>
    <w:basedOn w:val="TableNormal"/>
    <w:uiPriority w:val="39"/>
    <w:qFormat/>
    <w:rsid w:val="00765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locked/>
    <w:rsid w:val="00FE062F"/>
    <w:rPr>
      <w:rFonts w:ascii="Calibri" w:eastAsia="Calibri" w:hAnsi="Calibri" w:cs="Calibri"/>
      <w:color w:val="000000"/>
    </w:rPr>
  </w:style>
  <w:style w:type="character" w:styleId="FootnoteReference">
    <w:name w:val="footnote reference"/>
    <w:uiPriority w:val="99"/>
    <w:semiHidden/>
    <w:unhideWhenUsed/>
    <w:rsid w:val="00FF140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1407"/>
    <w:pPr>
      <w:spacing w:before="0" w:after="0"/>
    </w:pPr>
    <w:rPr>
      <w:rFonts w:eastAsia="Calibri"/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1407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rsid w:val="006B7959"/>
    <w:rPr>
      <w:rFonts w:ascii=".VnTime" w:eastAsia="Times New Roman" w:hAnsi=".VnTime" w:cs="Times New Roman"/>
      <w:b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8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MTMA</cp:lastModifiedBy>
  <cp:revision>81</cp:revision>
  <dcterms:created xsi:type="dcterms:W3CDTF">2023-11-06T02:52:00Z</dcterms:created>
  <dcterms:modified xsi:type="dcterms:W3CDTF">2024-09-13T03:25:00Z</dcterms:modified>
</cp:coreProperties>
</file>